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586E" w14:textId="532F0EEA" w:rsidR="000E750E" w:rsidRDefault="0037261B" w:rsidP="00670154">
      <w:pPr>
        <w:spacing w:after="0"/>
      </w:pPr>
      <w:r>
        <w:t xml:space="preserve">Links to </w:t>
      </w:r>
      <w:r w:rsidR="002E7284">
        <w:t>E</w:t>
      </w:r>
      <w:r>
        <w:t xml:space="preserve">xisting </w:t>
      </w:r>
      <w:r w:rsidR="002E7284">
        <w:t>R</w:t>
      </w:r>
      <w:r>
        <w:t>esources</w:t>
      </w:r>
      <w:r w:rsidR="002E7284">
        <w:t>:</w:t>
      </w:r>
    </w:p>
    <w:p w14:paraId="1420C685" w14:textId="77777777" w:rsidR="00AD50CC" w:rsidRDefault="00AD50CC" w:rsidP="00670154">
      <w:pPr>
        <w:spacing w:after="0"/>
      </w:pPr>
    </w:p>
    <w:p w14:paraId="3FDE3292" w14:textId="64E20678" w:rsidR="007E19B4" w:rsidRPr="007E19B4" w:rsidRDefault="007E19B4" w:rsidP="00670154">
      <w:pPr>
        <w:spacing w:after="0"/>
        <w:rPr>
          <w:b/>
          <w:bCs/>
        </w:rPr>
      </w:pPr>
      <w:r w:rsidRPr="007E19B4">
        <w:rPr>
          <w:b/>
          <w:bCs/>
        </w:rPr>
        <w:t>Biomass</w:t>
      </w:r>
    </w:p>
    <w:p w14:paraId="2A725A86" w14:textId="2B4DD48E" w:rsidR="007D2DE2" w:rsidRDefault="007D2DE2" w:rsidP="00670154">
      <w:pPr>
        <w:pStyle w:val="ListParagraph"/>
        <w:numPr>
          <w:ilvl w:val="0"/>
          <w:numId w:val="1"/>
        </w:numPr>
        <w:spacing w:after="0"/>
      </w:pPr>
      <w:r>
        <w:t xml:space="preserve">Nevada County Biomass Pilot Project: </w:t>
      </w:r>
      <w:hyperlink r:id="rId5" w:history="1">
        <w:r w:rsidRPr="00A1094A">
          <w:rPr>
            <w:rStyle w:val="Hyperlink"/>
          </w:rPr>
          <w:t>https://www.nevadacountyca.gov/4069/Biomass-Pilot-Project</w:t>
        </w:r>
      </w:hyperlink>
    </w:p>
    <w:p w14:paraId="26DDD13B" w14:textId="77777777" w:rsidR="007D2DE2" w:rsidRDefault="007D2DE2" w:rsidP="00670154">
      <w:pPr>
        <w:pStyle w:val="ListParagraph"/>
        <w:spacing w:after="0"/>
      </w:pPr>
    </w:p>
    <w:p w14:paraId="68E6252E" w14:textId="47C48583" w:rsidR="00877DBB" w:rsidRDefault="007D2DE2" w:rsidP="00670154">
      <w:pPr>
        <w:pStyle w:val="ListParagraph"/>
        <w:numPr>
          <w:ilvl w:val="0"/>
          <w:numId w:val="1"/>
        </w:numPr>
        <w:spacing w:after="0"/>
      </w:pPr>
      <w:r>
        <w:t xml:space="preserve">Biomass Pilot Project Film: </w:t>
      </w:r>
      <w:r w:rsidR="00877DBB" w:rsidRPr="00877DBB">
        <w:t>https://www.youtube.com/watch?v=v1HukW7_SL0&amp;feature=youtu.be</w:t>
      </w:r>
    </w:p>
    <w:p w14:paraId="47E4816E" w14:textId="77777777" w:rsidR="007D2DE2" w:rsidRDefault="007D2DE2" w:rsidP="00670154">
      <w:pPr>
        <w:pStyle w:val="ListParagraph"/>
        <w:spacing w:after="0"/>
      </w:pPr>
    </w:p>
    <w:p w14:paraId="311AB121" w14:textId="288A74C8" w:rsidR="002E7284" w:rsidRDefault="00C63D7E" w:rsidP="00670154">
      <w:pPr>
        <w:pStyle w:val="ListParagraph"/>
        <w:numPr>
          <w:ilvl w:val="0"/>
          <w:numId w:val="1"/>
        </w:numPr>
        <w:spacing w:after="0"/>
      </w:pPr>
      <w:r>
        <w:t>City of Nevada City Biochar Ki</w:t>
      </w:r>
      <w:r w:rsidR="0022154E">
        <w:t xml:space="preserve">ln Allowance: </w:t>
      </w:r>
      <w:hyperlink r:id="rId6" w:history="1">
        <w:r w:rsidR="0022154E" w:rsidRPr="00A1094A">
          <w:rPr>
            <w:rStyle w:val="Hyperlink"/>
          </w:rPr>
          <w:t>https://nevadacityca.gov/321/Fire-As-A-Tool</w:t>
        </w:r>
      </w:hyperlink>
    </w:p>
    <w:p w14:paraId="08C1E58B" w14:textId="77777777" w:rsidR="007E19B4" w:rsidRDefault="007E19B4" w:rsidP="00670154">
      <w:pPr>
        <w:pStyle w:val="ListParagraph"/>
        <w:spacing w:after="0"/>
      </w:pPr>
    </w:p>
    <w:p w14:paraId="17FDBF5B" w14:textId="20B32EDB" w:rsidR="0022154E" w:rsidRDefault="007E19B4" w:rsidP="00670154">
      <w:pPr>
        <w:pStyle w:val="ListParagraph"/>
        <w:numPr>
          <w:ilvl w:val="0"/>
          <w:numId w:val="1"/>
        </w:numPr>
        <w:spacing w:after="0"/>
      </w:pPr>
      <w:r>
        <w:t xml:space="preserve">Sierra Streams Institute (Sierra Foothills Forest Climate Resilience Project): </w:t>
      </w:r>
      <w:hyperlink r:id="rId7" w:history="1">
        <w:r w:rsidRPr="00A1094A">
          <w:rPr>
            <w:rStyle w:val="Hyperlink"/>
          </w:rPr>
          <w:t>https://sierrastreamsinstitute.org/restoration-3/</w:t>
        </w:r>
      </w:hyperlink>
    </w:p>
    <w:p w14:paraId="68B2675D" w14:textId="77777777" w:rsidR="00670154" w:rsidRDefault="00670154" w:rsidP="00670154">
      <w:pPr>
        <w:spacing w:after="0"/>
      </w:pPr>
    </w:p>
    <w:p w14:paraId="291BD37E" w14:textId="74D73247" w:rsidR="00067284" w:rsidRDefault="00E5096F" w:rsidP="00670154">
      <w:pPr>
        <w:spacing w:after="0"/>
        <w:rPr>
          <w:b/>
          <w:bCs/>
        </w:rPr>
      </w:pPr>
      <w:hyperlink r:id="rId8" w:history="1">
        <w:r w:rsidR="0082498B" w:rsidRPr="00E5096F">
          <w:rPr>
            <w:rStyle w:val="Hyperlink"/>
            <w:b/>
            <w:bCs/>
          </w:rPr>
          <w:t>Roadmap to Resilience</w:t>
        </w:r>
      </w:hyperlink>
    </w:p>
    <w:p w14:paraId="536BCEBD" w14:textId="77777777" w:rsidR="00670154" w:rsidRDefault="00670154" w:rsidP="00670154">
      <w:pPr>
        <w:spacing w:after="0"/>
        <w:rPr>
          <w:b/>
          <w:bCs/>
        </w:rPr>
      </w:pPr>
    </w:p>
    <w:p w14:paraId="1268E9F6" w14:textId="27F3D1DE" w:rsidR="0082498B" w:rsidRDefault="0082498B" w:rsidP="00670154">
      <w:pPr>
        <w:spacing w:after="0"/>
      </w:pPr>
      <w:r w:rsidRPr="00670154">
        <w:t xml:space="preserve">Comprehensive all-hazards </w:t>
      </w:r>
      <w:r w:rsidR="00BB0708" w:rsidRPr="00670154">
        <w:t xml:space="preserve">disaster mitigation planning that includes the </w:t>
      </w:r>
      <w:hyperlink r:id="rId9" w:history="1">
        <w:r w:rsidR="00BB0708" w:rsidRPr="00670154">
          <w:rPr>
            <w:rStyle w:val="Hyperlink"/>
          </w:rPr>
          <w:t>Local Hazard Mitigation Plan</w:t>
        </w:r>
        <w:r w:rsidR="00D9073A" w:rsidRPr="00670154">
          <w:rPr>
            <w:rStyle w:val="Hyperlink"/>
          </w:rPr>
          <w:t xml:space="preserve"> (2024)</w:t>
        </w:r>
      </w:hyperlink>
      <w:r w:rsidR="00BB0708" w:rsidRPr="00670154">
        <w:t xml:space="preserve">, </w:t>
      </w:r>
      <w:hyperlink r:id="rId10" w:history="1">
        <w:r w:rsidR="00BB0708" w:rsidRPr="00670154">
          <w:rPr>
            <w:rStyle w:val="Hyperlink"/>
          </w:rPr>
          <w:t>Community Wildfire Protection Plan</w:t>
        </w:r>
        <w:r w:rsidR="00D9073A" w:rsidRPr="00670154">
          <w:rPr>
            <w:rStyle w:val="Hyperlink"/>
          </w:rPr>
          <w:t xml:space="preserve"> (2025)</w:t>
        </w:r>
      </w:hyperlink>
      <w:r w:rsidR="00BB0708" w:rsidRPr="00670154">
        <w:t xml:space="preserve">, </w:t>
      </w:r>
      <w:hyperlink r:id="rId11" w:history="1">
        <w:r w:rsidR="00D9073A" w:rsidRPr="00670154">
          <w:rPr>
            <w:rStyle w:val="Hyperlink"/>
          </w:rPr>
          <w:t>Land Management Plan (202</w:t>
        </w:r>
        <w:r w:rsidR="007A258E" w:rsidRPr="00670154">
          <w:rPr>
            <w:rStyle w:val="Hyperlink"/>
          </w:rPr>
          <w:t>6)</w:t>
        </w:r>
      </w:hyperlink>
      <w:r w:rsidR="007A258E" w:rsidRPr="00670154">
        <w:t xml:space="preserve">, and </w:t>
      </w:r>
      <w:hyperlink r:id="rId12" w:history="1">
        <w:r w:rsidR="003507B5" w:rsidRPr="00670154">
          <w:rPr>
            <w:rStyle w:val="Hyperlink"/>
          </w:rPr>
          <w:t>Evacuation Study (2024)</w:t>
        </w:r>
      </w:hyperlink>
      <w:r w:rsidR="003507B5" w:rsidRPr="00670154">
        <w:t xml:space="preserve">. </w:t>
      </w:r>
      <w:r w:rsidR="00521617">
        <w:t>Implementation of the CWPP is led by the Quart</w:t>
      </w:r>
      <w:r w:rsidR="00F23AF4">
        <w:t xml:space="preserve">erly Wildfire Stakeholder Collaborative, a group of more than 100 local, state, and federal agency partners, NGOs, land managers, fire </w:t>
      </w:r>
      <w:r w:rsidR="00F801C0">
        <w:t>and law experts, and funders</w:t>
      </w:r>
      <w:r w:rsidR="00D642CF">
        <w:t xml:space="preserve"> that meet quarterly and are organized around subcommittees guiding implementation best-practices. </w:t>
      </w:r>
    </w:p>
    <w:p w14:paraId="21D18A93" w14:textId="77777777" w:rsidR="00670154" w:rsidRPr="00670154" w:rsidRDefault="00670154" w:rsidP="00670154">
      <w:pPr>
        <w:spacing w:after="0"/>
      </w:pPr>
    </w:p>
    <w:p w14:paraId="6282A382" w14:textId="1A2563FE" w:rsidR="00A36B3D" w:rsidRDefault="00C47155" w:rsidP="00670154">
      <w:pPr>
        <w:spacing w:after="0"/>
        <w:rPr>
          <w:b/>
          <w:bCs/>
        </w:rPr>
      </w:pPr>
      <w:hyperlink r:id="rId13" w:history="1">
        <w:r w:rsidR="00DD3AF6" w:rsidRPr="00C47155">
          <w:rPr>
            <w:rStyle w:val="Hyperlink"/>
            <w:b/>
            <w:bCs/>
          </w:rPr>
          <w:t xml:space="preserve">Nevada County OES </w:t>
        </w:r>
        <w:r w:rsidR="00661E23">
          <w:rPr>
            <w:rStyle w:val="Hyperlink"/>
            <w:b/>
            <w:bCs/>
          </w:rPr>
          <w:t>Wildfir</w:t>
        </w:r>
        <w:r w:rsidR="00661E23">
          <w:rPr>
            <w:rStyle w:val="Hyperlink"/>
            <w:b/>
            <w:bCs/>
          </w:rPr>
          <w:t>e</w:t>
        </w:r>
        <w:r w:rsidR="00661E23">
          <w:rPr>
            <w:rStyle w:val="Hyperlink"/>
            <w:b/>
            <w:bCs/>
          </w:rPr>
          <w:t xml:space="preserve"> Risk Reduction</w:t>
        </w:r>
        <w:r w:rsidR="00A36B3D" w:rsidRPr="00C47155">
          <w:rPr>
            <w:rStyle w:val="Hyperlink"/>
            <w:b/>
            <w:bCs/>
          </w:rPr>
          <w:t xml:space="preserve"> Projects</w:t>
        </w:r>
        <w:r w:rsidR="00C31565" w:rsidRPr="00C47155">
          <w:rPr>
            <w:rStyle w:val="Hyperlink"/>
            <w:b/>
            <w:bCs/>
          </w:rPr>
          <w:t xml:space="preserve"> </w:t>
        </w:r>
      </w:hyperlink>
    </w:p>
    <w:p w14:paraId="3B7CC585" w14:textId="77777777" w:rsidR="00D642CF" w:rsidRPr="009A6783" w:rsidRDefault="00D642CF" w:rsidP="00670154">
      <w:pPr>
        <w:spacing w:after="0"/>
        <w:rPr>
          <w:b/>
          <w:bCs/>
        </w:rPr>
      </w:pPr>
    </w:p>
    <w:p w14:paraId="6BD96D35" w14:textId="046D521D" w:rsidR="005D7903" w:rsidRDefault="00C31565" w:rsidP="00670154">
      <w:pPr>
        <w:spacing w:after="0"/>
      </w:pPr>
      <w:r w:rsidRPr="00153D2F">
        <w:t>Demonstrate social and political will</w:t>
      </w:r>
      <w:r w:rsidR="009A6783" w:rsidRPr="00153D2F">
        <w:t xml:space="preserve"> to </w:t>
      </w:r>
      <w:r w:rsidR="00D642CF">
        <w:t xml:space="preserve">implement wildfire mitigation actions </w:t>
      </w:r>
      <w:r w:rsidR="00DD3AF6">
        <w:t xml:space="preserve">with the potential to provide feedstock to biomass solutions </w:t>
      </w:r>
      <w:r w:rsidR="00DD3AF6" w:rsidRPr="00F64817">
        <w:rPr>
          <w:u w:val="single"/>
        </w:rPr>
        <w:t>as a secondary benefit</w:t>
      </w:r>
      <w:r w:rsidR="00DD3AF6">
        <w:t xml:space="preserve">. </w:t>
      </w:r>
      <w:r w:rsidR="009449A8">
        <w:t>In 2026 Nevada County has 1</w:t>
      </w:r>
      <w:r w:rsidR="00661E23">
        <w:t>2 active grant-funded wildfire risk reduction projects</w:t>
      </w:r>
      <w:r w:rsidR="00F64817">
        <w:t xml:space="preserve"> totaling $22M of </w:t>
      </w:r>
      <w:r w:rsidR="00AD50CC">
        <w:t xml:space="preserve">local, state, and federal investment. </w:t>
      </w:r>
    </w:p>
    <w:p w14:paraId="4664A3CE" w14:textId="77777777" w:rsidR="00DD3AF6" w:rsidRDefault="00DD3AF6" w:rsidP="00670154">
      <w:pPr>
        <w:spacing w:after="0"/>
      </w:pPr>
    </w:p>
    <w:p w14:paraId="2499DE32" w14:textId="58C9A4ED" w:rsidR="00DD3AF6" w:rsidRPr="00DD3AF6" w:rsidRDefault="00DD3AF6" w:rsidP="00670154">
      <w:pPr>
        <w:spacing w:after="0"/>
        <w:rPr>
          <w:b/>
          <w:bCs/>
        </w:rPr>
      </w:pPr>
      <w:r w:rsidRPr="00DD3AF6">
        <w:rPr>
          <w:b/>
          <w:bCs/>
        </w:rPr>
        <w:t xml:space="preserve">2025: </w:t>
      </w:r>
    </w:p>
    <w:p w14:paraId="1C159D6B" w14:textId="77777777" w:rsidR="00DD3AF6" w:rsidRPr="00153D2F" w:rsidRDefault="00DD3AF6" w:rsidP="00670154">
      <w:pPr>
        <w:spacing w:after="0"/>
      </w:pPr>
    </w:p>
    <w:p w14:paraId="1F45C1C6" w14:textId="77777777" w:rsidR="005D7903" w:rsidRPr="00153D2F" w:rsidRDefault="005D7903" w:rsidP="00670154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="Arial"/>
        </w:rPr>
      </w:pPr>
      <w:r w:rsidRPr="00153D2F">
        <w:rPr>
          <w:rFonts w:cs="Arial"/>
        </w:rPr>
        <w:t xml:space="preserve">Completed treatment design and environmental compliance for the South Yuba Rim Hazardous Fuel Reduction Project (5,600-acre planning area), Woodpecker Ravine Phase 1 Shaded Fuel Break Project (410-acre planning area), Ponderosa Phase 1 </w:t>
      </w:r>
      <w:r w:rsidRPr="00153D2F">
        <w:rPr>
          <w:rFonts w:cs="Arial"/>
        </w:rPr>
        <w:lastRenderedPageBreak/>
        <w:t xml:space="preserve">Maintenance Project (600-acre planning area), Ponderosa Phase 2 Project (300-acre planning area), and Roadside Vegetation Abatement Project (~200 road miles). </w:t>
      </w:r>
    </w:p>
    <w:p w14:paraId="12032F99" w14:textId="77777777" w:rsidR="005D7903" w:rsidRPr="00153D2F" w:rsidRDefault="005D7903" w:rsidP="00670154">
      <w:pPr>
        <w:spacing w:after="0"/>
      </w:pPr>
    </w:p>
    <w:p w14:paraId="6323C0B9" w14:textId="77777777" w:rsidR="00E56EBF" w:rsidRPr="00153D2F" w:rsidRDefault="00E56EBF" w:rsidP="00670154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="Arial"/>
        </w:rPr>
      </w:pPr>
      <w:r w:rsidRPr="00153D2F">
        <w:rPr>
          <w:rFonts w:cs="Arial"/>
        </w:rPr>
        <w:t>Spearheaded collaborative county-wide Community Green Waste events which included deployment of 150 green waste bins and coordination of 7 drop events through which the public (including 35 Firewise Communities) removed 576 tons of hazardous vegetation from private property and roadways.</w:t>
      </w:r>
    </w:p>
    <w:p w14:paraId="7F8E6543" w14:textId="77777777" w:rsidR="00D410CA" w:rsidRPr="00153D2F" w:rsidRDefault="00D410CA" w:rsidP="00670154">
      <w:pPr>
        <w:pStyle w:val="ListParagraph"/>
        <w:spacing w:after="0"/>
        <w:rPr>
          <w:rFonts w:cs="Arial"/>
        </w:rPr>
      </w:pPr>
    </w:p>
    <w:p w14:paraId="3D096798" w14:textId="77777777" w:rsidR="00153D2F" w:rsidRPr="00153D2F" w:rsidRDefault="00D410CA" w:rsidP="00670154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="Arial"/>
        </w:rPr>
      </w:pPr>
      <w:r w:rsidRPr="00153D2F">
        <w:rPr>
          <w:rFonts w:cs="Arial"/>
        </w:rPr>
        <w:t xml:space="preserve">The Defensible Space Inspection (DSI) team managed 70 cases, implemented the Winter Storm Hazardous Vegetation Removal Project (removing 2,470 yards of down debris from 1,300 roadside locations), and spearheaded a collaborative effort with Bureau of Land Management (BLM), local Firewise Communities, and City of Nevada City to remove 38 hazard trees along Old Downieville Highway. </w:t>
      </w:r>
    </w:p>
    <w:p w14:paraId="2CD7F787" w14:textId="77777777" w:rsidR="00153D2F" w:rsidRPr="00153D2F" w:rsidRDefault="00153D2F" w:rsidP="00670154">
      <w:pPr>
        <w:pStyle w:val="ListParagraph"/>
        <w:spacing w:after="0"/>
        <w:rPr>
          <w:rFonts w:cs="Arial"/>
        </w:rPr>
      </w:pPr>
    </w:p>
    <w:p w14:paraId="2D610F22" w14:textId="3F07C474" w:rsidR="00D410CA" w:rsidRPr="00AD50CC" w:rsidRDefault="00153D2F" w:rsidP="00AD50CC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cs="Arial"/>
        </w:rPr>
      </w:pPr>
      <w:r w:rsidRPr="00153D2F">
        <w:rPr>
          <w:rFonts w:cs="Arial"/>
        </w:rPr>
        <w:t xml:space="preserve">Completed Biomass Pilot Project through an innovative public/private partnership that resulted in the removal of flammable material from along private and county-maintained roads, in the vicinity of critical infrastructure, and from community identified BLM parcels. More than 5,200 tons of hazardous vegetation were converted into value-added biochar. </w:t>
      </w:r>
    </w:p>
    <w:p w14:paraId="170A7358" w14:textId="77777777" w:rsidR="00AC1CA1" w:rsidRPr="00153D2F" w:rsidRDefault="00AC1CA1" w:rsidP="00670154">
      <w:pPr>
        <w:spacing w:after="0"/>
      </w:pPr>
    </w:p>
    <w:p w14:paraId="0899B11D" w14:textId="22D9F602" w:rsidR="00C31565" w:rsidRDefault="00AC1CA1" w:rsidP="00670154">
      <w:pPr>
        <w:spacing w:after="0" w:line="240" w:lineRule="auto"/>
        <w:rPr>
          <w:rFonts w:cs="Arial"/>
          <w:b/>
          <w:bCs/>
        </w:rPr>
      </w:pPr>
      <w:r w:rsidRPr="00153D2F">
        <w:rPr>
          <w:rFonts w:cs="Arial"/>
          <w:b/>
          <w:bCs/>
        </w:rPr>
        <w:t>202</w:t>
      </w:r>
      <w:r w:rsidR="00AD50CC">
        <w:rPr>
          <w:rFonts w:cs="Arial"/>
          <w:b/>
          <w:bCs/>
        </w:rPr>
        <w:t>6</w:t>
      </w:r>
    </w:p>
    <w:p w14:paraId="2EB04103" w14:textId="77777777" w:rsidR="00AD50CC" w:rsidRPr="00153D2F" w:rsidRDefault="00AD50CC" w:rsidP="00670154">
      <w:pPr>
        <w:spacing w:after="0" w:line="240" w:lineRule="auto"/>
        <w:rPr>
          <w:rFonts w:cs="Arial"/>
          <w:b/>
          <w:bCs/>
        </w:rPr>
      </w:pPr>
    </w:p>
    <w:p w14:paraId="2BC42285" w14:textId="3ABADE64" w:rsidR="00C31565" w:rsidRDefault="00C31565" w:rsidP="00670154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153D2F">
        <w:rPr>
          <w:rFonts w:cs="Arial"/>
        </w:rPr>
        <w:t>I</w:t>
      </w:r>
      <w:r w:rsidR="00AC1CA1" w:rsidRPr="00153D2F">
        <w:rPr>
          <w:rFonts w:cs="Arial"/>
        </w:rPr>
        <w:t>nitiated environmental compliance and treatment design for 1,826 acres.</w:t>
      </w:r>
    </w:p>
    <w:p w14:paraId="49813B94" w14:textId="77777777" w:rsidR="00AD50CC" w:rsidRPr="00153D2F" w:rsidRDefault="00AD50CC" w:rsidP="00AD50CC">
      <w:pPr>
        <w:pStyle w:val="ListParagraph"/>
        <w:spacing w:after="0" w:line="240" w:lineRule="auto"/>
        <w:rPr>
          <w:rFonts w:cs="Arial"/>
        </w:rPr>
      </w:pPr>
    </w:p>
    <w:p w14:paraId="5B37508A" w14:textId="08527AAC" w:rsidR="00C31565" w:rsidRDefault="00AC1CA1" w:rsidP="00670154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153D2F">
        <w:rPr>
          <w:rFonts w:cs="Arial"/>
        </w:rPr>
        <w:t>Implemented over 1,200 acres of shaded fuel break on public and private land in both east and west Nevada County</w:t>
      </w:r>
      <w:r w:rsidR="00AD50CC">
        <w:rPr>
          <w:rFonts w:cs="Arial"/>
        </w:rPr>
        <w:t>, including two projects under Good Neighbor Agreements with USFS Tahoe National Forest.</w:t>
      </w:r>
    </w:p>
    <w:p w14:paraId="21C464BB" w14:textId="77777777" w:rsidR="00AD50CC" w:rsidRPr="00153D2F" w:rsidRDefault="00AD50CC" w:rsidP="00AD50CC">
      <w:pPr>
        <w:pStyle w:val="ListParagraph"/>
        <w:spacing w:after="0" w:line="240" w:lineRule="auto"/>
        <w:rPr>
          <w:rFonts w:cs="Arial"/>
        </w:rPr>
      </w:pPr>
    </w:p>
    <w:p w14:paraId="7C1C9E1E" w14:textId="1E6D1E7C" w:rsidR="00AC1CA1" w:rsidRPr="00153D2F" w:rsidRDefault="00AC1CA1" w:rsidP="00670154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 w:rsidRPr="00153D2F">
        <w:rPr>
          <w:rFonts w:cs="Arial"/>
        </w:rPr>
        <w:t xml:space="preserve">Provided free roadside chipping to 18 communities removing 773 piles of debris and </w:t>
      </w:r>
      <w:proofErr w:type="gramStart"/>
      <w:r w:rsidRPr="00153D2F">
        <w:rPr>
          <w:rFonts w:cs="Arial"/>
        </w:rPr>
        <w:t>collected</w:t>
      </w:r>
      <w:proofErr w:type="gramEnd"/>
      <w:r w:rsidRPr="00153D2F">
        <w:rPr>
          <w:rFonts w:cs="Arial"/>
        </w:rPr>
        <w:t xml:space="preserve"> 603 tons of green waste through 5 free community events. </w:t>
      </w:r>
    </w:p>
    <w:p w14:paraId="6832B37D" w14:textId="77777777" w:rsidR="00AC1CA1" w:rsidRPr="00153D2F" w:rsidRDefault="00AC1CA1" w:rsidP="00670154">
      <w:pPr>
        <w:spacing w:after="0"/>
      </w:pPr>
    </w:p>
    <w:p w14:paraId="0B376DD6" w14:textId="77777777" w:rsidR="00A36B3D" w:rsidRPr="00153D2F" w:rsidRDefault="00A36B3D" w:rsidP="00670154">
      <w:pPr>
        <w:spacing w:after="0"/>
      </w:pPr>
    </w:p>
    <w:p w14:paraId="149BD56B" w14:textId="77777777" w:rsidR="00067284" w:rsidRPr="00153D2F" w:rsidRDefault="00067284" w:rsidP="00670154">
      <w:pPr>
        <w:spacing w:after="0"/>
      </w:pPr>
    </w:p>
    <w:p w14:paraId="4B0C6821" w14:textId="77777777" w:rsidR="007E19B4" w:rsidRPr="00153D2F" w:rsidRDefault="007E19B4" w:rsidP="00670154">
      <w:pPr>
        <w:spacing w:after="0"/>
      </w:pPr>
    </w:p>
    <w:p w14:paraId="09BCF652" w14:textId="77777777" w:rsidR="00670154" w:rsidRPr="00153D2F" w:rsidRDefault="00670154">
      <w:pPr>
        <w:spacing w:after="0"/>
      </w:pPr>
    </w:p>
    <w:sectPr w:rsidR="00670154" w:rsidRPr="00153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F4B"/>
    <w:multiLevelType w:val="hybridMultilevel"/>
    <w:tmpl w:val="17208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07024"/>
    <w:multiLevelType w:val="hybridMultilevel"/>
    <w:tmpl w:val="E952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3EBB"/>
    <w:multiLevelType w:val="hybridMultilevel"/>
    <w:tmpl w:val="91A4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716F8"/>
    <w:multiLevelType w:val="hybridMultilevel"/>
    <w:tmpl w:val="95461EAA"/>
    <w:lvl w:ilvl="0" w:tplc="B8A2C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CA5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8E3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66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C3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46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4E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8E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A40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11652"/>
    <w:multiLevelType w:val="hybridMultilevel"/>
    <w:tmpl w:val="FA2613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0958871">
    <w:abstractNumId w:val="1"/>
  </w:num>
  <w:num w:numId="2" w16cid:durableId="1305768323">
    <w:abstractNumId w:val="4"/>
  </w:num>
  <w:num w:numId="3" w16cid:durableId="1313875898">
    <w:abstractNumId w:val="2"/>
  </w:num>
  <w:num w:numId="4" w16cid:durableId="1742556787">
    <w:abstractNumId w:val="3"/>
  </w:num>
  <w:num w:numId="5" w16cid:durableId="78534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1B"/>
    <w:rsid w:val="00067284"/>
    <w:rsid w:val="000E750E"/>
    <w:rsid w:val="00136049"/>
    <w:rsid w:val="00153D2F"/>
    <w:rsid w:val="0022154E"/>
    <w:rsid w:val="002E7284"/>
    <w:rsid w:val="003507B5"/>
    <w:rsid w:val="0037261B"/>
    <w:rsid w:val="00402995"/>
    <w:rsid w:val="00420093"/>
    <w:rsid w:val="004A2EF5"/>
    <w:rsid w:val="004B67EE"/>
    <w:rsid w:val="00521617"/>
    <w:rsid w:val="005D7903"/>
    <w:rsid w:val="00661E23"/>
    <w:rsid w:val="00670154"/>
    <w:rsid w:val="007A258E"/>
    <w:rsid w:val="007D2DE2"/>
    <w:rsid w:val="007E19B4"/>
    <w:rsid w:val="0082498B"/>
    <w:rsid w:val="00863177"/>
    <w:rsid w:val="00877DBB"/>
    <w:rsid w:val="009449A8"/>
    <w:rsid w:val="009A6783"/>
    <w:rsid w:val="00A36B3D"/>
    <w:rsid w:val="00AC1CA1"/>
    <w:rsid w:val="00AD50CC"/>
    <w:rsid w:val="00AE673A"/>
    <w:rsid w:val="00BB0708"/>
    <w:rsid w:val="00C31565"/>
    <w:rsid w:val="00C47155"/>
    <w:rsid w:val="00C63D7E"/>
    <w:rsid w:val="00D410CA"/>
    <w:rsid w:val="00D642CF"/>
    <w:rsid w:val="00D9073A"/>
    <w:rsid w:val="00DD3AF6"/>
    <w:rsid w:val="00DD6A12"/>
    <w:rsid w:val="00E5096F"/>
    <w:rsid w:val="00E56EBF"/>
    <w:rsid w:val="00EA35E7"/>
    <w:rsid w:val="00F23AF4"/>
    <w:rsid w:val="00F64817"/>
    <w:rsid w:val="00F735BD"/>
    <w:rsid w:val="00F8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18746"/>
  <w15:chartTrackingRefBased/>
  <w15:docId w15:val="{8E147C77-F67C-4E63-8D9C-82112DAC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61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72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6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15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54E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AC1CA1"/>
  </w:style>
  <w:style w:type="character" w:styleId="FollowedHyperlink">
    <w:name w:val="FollowedHyperlink"/>
    <w:basedOn w:val="DefaultParagraphFont"/>
    <w:uiPriority w:val="99"/>
    <w:semiHidden/>
    <w:unhideWhenUsed/>
    <w:rsid w:val="00661E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adacountyca.gov/2711/Roadmap-to-Resilience" TargetMode="External"/><Relationship Id="rId13" Type="http://schemas.openxmlformats.org/officeDocument/2006/relationships/hyperlink" Target="https://www.nevadacountyca.gov/2712/Proje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errastreamsinstitute.org/restoration-3/" TargetMode="External"/><Relationship Id="rId12" Type="http://schemas.openxmlformats.org/officeDocument/2006/relationships/hyperlink" Target="https://www.nevadacountyca.gov/3831/Nevada-County-Evacuation-Stu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vadacityca.gov/321/Fire-As-A-Tool" TargetMode="External"/><Relationship Id="rId11" Type="http://schemas.openxmlformats.org/officeDocument/2006/relationships/hyperlink" Target="https://www.nevadacountyca.gov/3828/Land-Management-Plan" TargetMode="External"/><Relationship Id="rId5" Type="http://schemas.openxmlformats.org/officeDocument/2006/relationships/hyperlink" Target="https://www.nevadacountyca.gov/4069/Biomass-Pilot-Projec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evadacountyca.gov/3829/Community-Wildfire-Protection-Pl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vadacountyca.gov/3830/Local-Hazard-Mitigation-Pl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533</Words>
  <Characters>3329</Characters>
  <Application>Microsoft Office Word</Application>
  <DocSecurity>0</DocSecurity>
  <Lines>62</Lines>
  <Paragraphs>26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Keeble-Toll</dc:creator>
  <cp:keywords/>
  <dc:description/>
  <cp:lastModifiedBy>Alex Keeble-Toll</cp:lastModifiedBy>
  <cp:revision>34</cp:revision>
  <dcterms:created xsi:type="dcterms:W3CDTF">2026-02-12T18:26:00Z</dcterms:created>
  <dcterms:modified xsi:type="dcterms:W3CDTF">2026-02-12T19:06:00Z</dcterms:modified>
</cp:coreProperties>
</file>